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A3" w:rsidRPr="009563A3" w:rsidRDefault="009563A3" w:rsidP="009563A3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</w:rPr>
      </w:pPr>
      <w:r w:rsidRPr="009563A3">
        <w:rPr>
          <w:rFonts w:ascii="Times New Roman" w:eastAsia="Calibri" w:hAnsi="Times New Roman" w:cs="Times New Roman"/>
          <w:sz w:val="28"/>
        </w:rPr>
        <w:t>ТЕМА:  Устаревшие слова. Неологизмы.</w:t>
      </w:r>
    </w:p>
    <w:p w:rsidR="009563A3" w:rsidRPr="009563A3" w:rsidRDefault="009563A3" w:rsidP="009563A3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</w:rPr>
      </w:pPr>
      <w:r w:rsidRPr="009563A3">
        <w:rPr>
          <w:rFonts w:ascii="Times New Roman" w:eastAsia="Calibri" w:hAnsi="Times New Roman" w:cs="Times New Roman"/>
          <w:sz w:val="28"/>
        </w:rPr>
        <w:t>ЦЕЛЬ: познакомить учащихся с неологизмами и устаревшими словами, с причинами их исчезновения и появления, развивать умение работать со словарями, воспитывать интерес к предмету.</w:t>
      </w:r>
    </w:p>
    <w:p w:rsidR="009563A3" w:rsidRPr="009563A3" w:rsidRDefault="009563A3" w:rsidP="00956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3A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урока.</w:t>
      </w:r>
    </w:p>
    <w:tbl>
      <w:tblPr>
        <w:tblStyle w:val="1"/>
        <w:tblW w:w="10206" w:type="dxa"/>
        <w:tblInd w:w="-459" w:type="dxa"/>
        <w:tblLook w:val="04A0" w:firstRow="1" w:lastRow="0" w:firstColumn="1" w:lastColumn="0" w:noHBand="0" w:noVBand="1"/>
      </w:tblPr>
      <w:tblGrid>
        <w:gridCol w:w="897"/>
        <w:gridCol w:w="2505"/>
        <w:gridCol w:w="6804"/>
      </w:tblGrid>
      <w:tr w:rsidR="009563A3" w:rsidRPr="009563A3" w:rsidTr="00536454">
        <w:trPr>
          <w:trHeight w:val="651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3" w:rsidRPr="009563A3" w:rsidRDefault="009563A3" w:rsidP="009563A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3" w:rsidRPr="009563A3" w:rsidRDefault="009563A3" w:rsidP="009563A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название, цель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3" w:rsidRPr="009563A3" w:rsidRDefault="009563A3" w:rsidP="009563A3">
            <w:pPr>
              <w:tabs>
                <w:tab w:val="left" w:pos="0"/>
                <w:tab w:val="left" w:pos="4287"/>
              </w:tabs>
              <w:ind w:right="206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Педагогические приёмы</w:t>
            </w:r>
          </w:p>
        </w:tc>
      </w:tr>
      <w:tr w:rsidR="009563A3" w:rsidRPr="009563A3" w:rsidTr="00536454">
        <w:trPr>
          <w:trHeight w:val="138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3" w:rsidRPr="009563A3" w:rsidRDefault="009563A3" w:rsidP="009563A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3" w:rsidRPr="009563A3" w:rsidRDefault="009563A3" w:rsidP="009563A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Начало урока: введение, «разогрев учебной группы». Цель: </w:t>
            </w:r>
            <w:r w:rsidRPr="0095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эмоциональный настрой  на совместную учебную работу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3" w:rsidRPr="009563A3" w:rsidRDefault="009563A3" w:rsidP="009563A3">
            <w:pPr>
              <w:tabs>
                <w:tab w:val="left" w:pos="0"/>
                <w:tab w:val="left" w:pos="4287"/>
                <w:tab w:val="left" w:pos="6271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«Эпиграф». 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– Прочитайте эпиграф к уроку.</w:t>
            </w:r>
          </w:p>
          <w:p w:rsidR="009563A3" w:rsidRPr="009563A3" w:rsidRDefault="009563A3" w:rsidP="009563A3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нем (в русском языке) все тоны и оттенки, все переходы звуков </w:t>
            </w:r>
            <w:proofErr w:type="gramStart"/>
            <w:r w:rsidRPr="009563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9563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самых твердых до самых нежных и мягких; он беспределен и может, живой как жизнь, обогащаться ежеминутно. (</w:t>
            </w:r>
            <w:r w:rsidRPr="009563A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Н. В. Гоголь)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– В чем заключается главная мысль этих слов Н. В. Гоголя?</w:t>
            </w:r>
          </w:p>
        </w:tc>
      </w:tr>
      <w:tr w:rsidR="009563A3" w:rsidRPr="009563A3" w:rsidTr="00536454">
        <w:trPr>
          <w:trHeight w:val="11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3" w:rsidRPr="009563A3" w:rsidRDefault="009563A3" w:rsidP="009563A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3" w:rsidRPr="009563A3" w:rsidRDefault="009563A3" w:rsidP="009563A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Контрольно-подготовительный этап: опрос по предыдущим темам.</w:t>
            </w:r>
            <w:r w:rsidRPr="0095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Цель: «уплотнение» имеющихся знаний, создание  основы для дальнейшего продуктивного освоения учебного материала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3" w:rsidRPr="009563A3" w:rsidRDefault="009563A3" w:rsidP="009563A3">
            <w:pPr>
              <w:tabs>
                <w:tab w:val="left" w:pos="0"/>
                <w:tab w:val="left" w:pos="4287"/>
                <w:tab w:val="left" w:pos="6271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1. Словарный диктант. Подчеркнуть диалектизмы, профессионализмы, жаргонизмы, эмоционально – окрашенные слова.</w:t>
            </w:r>
          </w:p>
          <w:p w:rsidR="009563A3" w:rsidRPr="009563A3" w:rsidRDefault="009563A3" w:rsidP="009563A3">
            <w:pPr>
              <w:tabs>
                <w:tab w:val="left" w:pos="0"/>
                <w:tab w:val="left" w:pos="4287"/>
                <w:tab w:val="left" w:pos="6271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Принесёшь бураков для </w:t>
            </w:r>
            <w:proofErr w:type="spellStart"/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борша</w:t>
            </w:r>
            <w:proofErr w:type="spellEnd"/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славный осенний сиверко, поласкать ребёнка, </w:t>
            </w:r>
            <w:proofErr w:type="gramStart"/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лузгать</w:t>
            </w:r>
            <w:proofErr w:type="gramEnd"/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семечки, проявить негатив, работать на камбузе, жить в общаге, водрузить знамя, жаждать реванша.</w:t>
            </w:r>
          </w:p>
          <w:p w:rsidR="009563A3" w:rsidRPr="009563A3" w:rsidRDefault="009563A3" w:rsidP="009563A3">
            <w:pPr>
              <w:tabs>
                <w:tab w:val="left" w:pos="0"/>
                <w:tab w:val="left" w:pos="4287"/>
                <w:tab w:val="left" w:pos="6271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- какие слова называются диалектизмами? Жаргонизмами? Профессионализмами? эмоционально – окрашенными словами.</w:t>
            </w:r>
          </w:p>
          <w:p w:rsidR="009563A3" w:rsidRPr="009563A3" w:rsidRDefault="009563A3" w:rsidP="009563A3">
            <w:pPr>
              <w:tabs>
                <w:tab w:val="left" w:pos="0"/>
                <w:tab w:val="left" w:pos="4287"/>
                <w:tab w:val="left" w:pos="6271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2. «Опрос-кроссворд» эмоционально – окрашенные слова.</w:t>
            </w:r>
          </w:p>
          <w:p w:rsidR="009563A3" w:rsidRPr="009563A3" w:rsidRDefault="009563A3" w:rsidP="009563A3">
            <w:pPr>
              <w:tabs>
                <w:tab w:val="left" w:pos="0"/>
                <w:tab w:val="left" w:pos="4287"/>
                <w:tab w:val="left" w:pos="6271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63A3" w:rsidRPr="009563A3" w:rsidRDefault="009563A3" w:rsidP="009563A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4"/>
              </w:rPr>
              <w:t>Слова, близкие по лексическому значению.</w:t>
            </w:r>
          </w:p>
          <w:p w:rsidR="009563A3" w:rsidRPr="009563A3" w:rsidRDefault="009563A3" w:rsidP="009563A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4"/>
              </w:rPr>
              <w:t>Словарный состав языка.</w:t>
            </w:r>
          </w:p>
          <w:p w:rsidR="009563A3" w:rsidRPr="009563A3" w:rsidRDefault="009563A3" w:rsidP="009563A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4"/>
              </w:rPr>
              <w:t>Слова, одинаковые по звучанию, но совершенно различные по лексическому значению.</w:t>
            </w:r>
          </w:p>
          <w:p w:rsidR="009563A3" w:rsidRPr="009563A3" w:rsidRDefault="009563A3" w:rsidP="009563A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4"/>
              </w:rPr>
              <w:t>Сборник слов, обычно расположенных в алфавитном порядке.</w:t>
            </w:r>
          </w:p>
          <w:p w:rsidR="009563A3" w:rsidRPr="009563A3" w:rsidRDefault="009563A3" w:rsidP="009563A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4"/>
              </w:rPr>
              <w:t>Новые слова.</w:t>
            </w:r>
          </w:p>
          <w:p w:rsidR="009563A3" w:rsidRPr="009563A3" w:rsidRDefault="009563A3" w:rsidP="009563A3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1"/>
              <w:tblW w:w="0" w:type="auto"/>
              <w:tblInd w:w="720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596"/>
              <w:gridCol w:w="596"/>
              <w:gridCol w:w="508"/>
              <w:gridCol w:w="596"/>
              <w:gridCol w:w="507"/>
              <w:gridCol w:w="507"/>
              <w:gridCol w:w="507"/>
              <w:gridCol w:w="507"/>
              <w:gridCol w:w="507"/>
              <w:gridCol w:w="507"/>
              <w:gridCol w:w="507"/>
            </w:tblGrid>
            <w:tr w:rsidR="009563A3" w:rsidRPr="009563A3" w:rsidTr="00536454">
              <w:trPr>
                <w:trHeight w:val="803"/>
              </w:trPr>
              <w:tc>
                <w:tcPr>
                  <w:tcW w:w="1700" w:type="dxa"/>
                  <w:gridSpan w:val="3"/>
                  <w:vMerge w:val="restart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5B8B7" w:themeFill="accent2" w:themeFillTint="66"/>
                  <w:hideMark/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3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3A3" w:rsidRPr="009563A3" w:rsidTr="00536454">
              <w:trPr>
                <w:trHeight w:val="851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9563A3" w:rsidRPr="009563A3" w:rsidRDefault="009563A3" w:rsidP="009563A3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5B8B7" w:themeFill="accent2" w:themeFillTint="66"/>
                  <w:hideMark/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3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nil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3A3" w:rsidRPr="009563A3" w:rsidTr="00536454">
              <w:trPr>
                <w:trHeight w:val="851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9563A3" w:rsidRPr="009563A3" w:rsidRDefault="009563A3" w:rsidP="009563A3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5B8B7" w:themeFill="accent2" w:themeFillTint="66"/>
                  <w:hideMark/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3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nil"/>
                  </w:tcBorders>
                  <w:vAlign w:val="center"/>
                  <w:hideMark/>
                </w:tcPr>
                <w:p w:rsidR="009563A3" w:rsidRPr="009563A3" w:rsidRDefault="009563A3" w:rsidP="009563A3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9563A3" w:rsidRPr="009563A3" w:rsidTr="00536454">
              <w:trPr>
                <w:trHeight w:val="803"/>
              </w:trPr>
              <w:tc>
                <w:tcPr>
                  <w:tcW w:w="59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3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9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5B8B7" w:themeFill="accent2" w:themeFillTint="66"/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nil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  <w:vAlign w:val="center"/>
                  <w:hideMark/>
                </w:tcPr>
                <w:p w:rsidR="009563A3" w:rsidRPr="009563A3" w:rsidRDefault="009563A3" w:rsidP="009563A3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9563A3" w:rsidRPr="009563A3" w:rsidTr="00536454">
              <w:trPr>
                <w:trHeight w:val="851"/>
              </w:trPr>
              <w:tc>
                <w:tcPr>
                  <w:tcW w:w="596" w:type="dxa"/>
                  <w:tcBorders>
                    <w:top w:val="single" w:sz="18" w:space="0" w:color="auto"/>
                    <w:left w:val="nil"/>
                    <w:bottom w:val="nil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3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5B8B7" w:themeFill="accent2" w:themeFillTint="66"/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563A3" w:rsidRPr="009563A3" w:rsidRDefault="009563A3" w:rsidP="009563A3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563A3" w:rsidRPr="009563A3" w:rsidRDefault="009563A3" w:rsidP="009563A3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9563A3" w:rsidRPr="009563A3" w:rsidRDefault="009563A3" w:rsidP="009563A3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63A3">
              <w:rPr>
                <w:rFonts w:ascii="Times New Roman" w:eastAsia="Calibri" w:hAnsi="Times New Roman" w:cs="Times New Roman"/>
                <w:sz w:val="24"/>
                <w:szCs w:val="24"/>
              </w:rPr>
              <w:t>(В выделенных клетках-название единицы языка, изучаемой в «Лексике».)</w:t>
            </w:r>
            <w:proofErr w:type="gramEnd"/>
          </w:p>
          <w:p w:rsidR="009563A3" w:rsidRPr="009563A3" w:rsidRDefault="009563A3" w:rsidP="009563A3">
            <w:pPr>
              <w:tabs>
                <w:tab w:val="left" w:pos="0"/>
                <w:tab w:val="left" w:pos="4287"/>
                <w:tab w:val="left" w:pos="6271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63A3" w:rsidRPr="009563A3" w:rsidTr="00536454">
        <w:trPr>
          <w:trHeight w:val="150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3" w:rsidRPr="009563A3" w:rsidRDefault="009563A3" w:rsidP="009563A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III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3" w:rsidRPr="009563A3" w:rsidRDefault="009563A3" w:rsidP="009563A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Постановка учебной цели, «вызов». Цель: интерес к поставленной цели, мобилизацию сил, знаний</w:t>
            </w:r>
            <w:proofErr w:type="gramStart"/>
            <w:r w:rsidRPr="0095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9563A3" w:rsidRPr="009563A3" w:rsidRDefault="009563A3" w:rsidP="009563A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3" w:rsidRPr="009563A3" w:rsidRDefault="009563A3" w:rsidP="009563A3">
            <w:pPr>
              <w:tabs>
                <w:tab w:val="left" w:pos="0"/>
                <w:tab w:val="left" w:pos="4287"/>
                <w:tab w:val="left" w:pos="6271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«Цель и цели».</w:t>
            </w:r>
          </w:p>
          <w:p w:rsidR="009563A3" w:rsidRPr="009563A3" w:rsidRDefault="009563A3" w:rsidP="009563A3">
            <w:pPr>
              <w:tabs>
                <w:tab w:val="left" w:pos="0"/>
                <w:tab w:val="left" w:pos="4287"/>
                <w:tab w:val="left" w:pos="6271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- Какое слово вы не смогли разгадать?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spacing w:before="75"/>
              <w:ind w:firstLine="3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Работа с термином.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– Рассмотрите формулу: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9563A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новый</w:t>
            </w:r>
            <w:proofErr w:type="gramEnd"/>
            <w:r w:rsidRPr="009563A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+ слово = новое слово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spacing w:before="120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–  Что означает термин «неологизм»?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– На стр. 41 учебника прочитайте о причине появления новых слов.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36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Но тема сегодняшнего урока «Устаревшие слова и неологизмы».</w:t>
            </w:r>
          </w:p>
          <w:p w:rsidR="009563A3" w:rsidRPr="009563A3" w:rsidRDefault="009563A3" w:rsidP="009563A3">
            <w:pPr>
              <w:tabs>
                <w:tab w:val="left" w:pos="0"/>
                <w:tab w:val="left" w:pos="4287"/>
                <w:tab w:val="left" w:pos="6271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Работа с учебником. Стр. 38-39.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45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- Как называются слова, называющие предметы, изображенные на стр. 38, – историзмы или архаизмы? Почему?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 xml:space="preserve"> Упражнение 84(устно)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 xml:space="preserve"> Работа с текстом.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– Сейчас я вам буду читать сказку. Как известно, сказки складывались народом с древних времен, поэтому содержат большое количество устаревших слов. Найдите и запишите в тетрадь устаревшие слова из сказки.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spacing w:before="60"/>
              <w:ind w:firstLine="36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 xml:space="preserve">Вот идет Иван по широкой улице и диву дается: одеты люди, как в его родной стороне – мужики в армяках, кушаками подпоясаны, бабы – в кокошниках расписных. Вдруг видит он – два мужика разговаривают, решил к ним подойти, спросить. Подошел и разговор слышит, один другому говорит: 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– Ярмарка нынче хорошая! Товару много!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– Да, – соглашается второй.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– Купил я лошадь у барышника, – хвастается первый.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А второй говорит: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lastRenderedPageBreak/>
              <w:t>– И я жену свою обрадую. Лент, гребенок у коробейника ей купил.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Слушал Иван, слушал, да так ничего и не понял, а спрашивать побоялся – вдруг засмеют.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spacing w:before="60"/>
              <w:ind w:firstLine="360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i/>
                <w:iCs/>
                <w:sz w:val="28"/>
              </w:rPr>
              <w:t>(Ученики зачитывают записанные слова.)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– Что это за слова – историзмы или архаизмы?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– Что они обозначают?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spacing w:before="75"/>
              <w:ind w:firstLine="360"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bCs/>
                <w:sz w:val="28"/>
              </w:rPr>
              <w:t>Выполнение упр. 86,88</w:t>
            </w:r>
          </w:p>
        </w:tc>
      </w:tr>
      <w:tr w:rsidR="009563A3" w:rsidRPr="009563A3" w:rsidTr="00536454">
        <w:trPr>
          <w:trHeight w:val="85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3" w:rsidRPr="009563A3" w:rsidRDefault="009563A3" w:rsidP="009563A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IV.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3" w:rsidRPr="009563A3" w:rsidRDefault="009563A3" w:rsidP="009563A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Сотворчество.</w:t>
            </w:r>
          </w:p>
          <w:p w:rsidR="009563A3" w:rsidRPr="009563A3" w:rsidRDefault="009563A3" w:rsidP="009563A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активности, интереса, усилий Сведение  усилий и находок в совокупное знание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 xml:space="preserve">Сочините рифмовку или </w:t>
            </w:r>
            <w:proofErr w:type="spellStart"/>
            <w:r w:rsidRPr="009563A3">
              <w:rPr>
                <w:rFonts w:ascii="Times New Roman" w:eastAsia="Calibri" w:hAnsi="Times New Roman" w:cs="Times New Roman"/>
                <w:sz w:val="28"/>
              </w:rPr>
              <w:t>синквейн</w:t>
            </w:r>
            <w:proofErr w:type="spellEnd"/>
            <w:r w:rsidRPr="009563A3">
              <w:rPr>
                <w:rFonts w:ascii="Times New Roman" w:eastAsia="Calibri" w:hAnsi="Times New Roman" w:cs="Times New Roman"/>
                <w:sz w:val="28"/>
              </w:rPr>
              <w:t>.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Пример: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Нео + логос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Неологизм.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Новое слово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Вошло в нашу жизнь.</w:t>
            </w:r>
          </w:p>
        </w:tc>
      </w:tr>
      <w:tr w:rsidR="009563A3" w:rsidRPr="009563A3" w:rsidTr="00536454">
        <w:trPr>
          <w:trHeight w:val="2401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3" w:rsidRPr="009563A3" w:rsidRDefault="009563A3" w:rsidP="009563A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3" w:rsidRPr="009563A3" w:rsidRDefault="009563A3" w:rsidP="009563A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Рефлексия.</w:t>
            </w:r>
          </w:p>
          <w:p w:rsidR="009563A3" w:rsidRPr="009563A3" w:rsidRDefault="009563A3" w:rsidP="009563A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осмысление результатов работы, оценивание, участие в разработке домашнего задания.</w:t>
            </w:r>
            <w:r w:rsidRPr="0095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«Итоги»</w:t>
            </w:r>
            <w:r w:rsidRPr="009563A3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– Для чего в речи иногда употребляются устаревшие слова?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– Для чего нужны неологизмы?</w:t>
            </w:r>
          </w:p>
          <w:p w:rsidR="009563A3" w:rsidRPr="009563A3" w:rsidRDefault="009563A3" w:rsidP="009563A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</w:rPr>
              <w:t>– Можем ли мы остановить процесс образования новых слов?</w:t>
            </w:r>
          </w:p>
          <w:p w:rsidR="009563A3" w:rsidRPr="009563A3" w:rsidRDefault="009563A3" w:rsidP="009563A3">
            <w:pPr>
              <w:tabs>
                <w:tab w:val="left" w:pos="0"/>
                <w:tab w:val="left" w:pos="4287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3A3">
              <w:rPr>
                <w:rFonts w:ascii="Times New Roman" w:eastAsia="Calibri" w:hAnsi="Times New Roman" w:cs="Times New Roman"/>
                <w:sz w:val="28"/>
                <w:szCs w:val="28"/>
              </w:rPr>
              <w:t>Домашнее задание: выучить определения стр.39, 41; выполнить упр.89</w:t>
            </w:r>
          </w:p>
        </w:tc>
      </w:tr>
    </w:tbl>
    <w:p w:rsidR="00316236" w:rsidRDefault="00316236">
      <w:bookmarkStart w:id="0" w:name="_GoBack"/>
      <w:bookmarkEnd w:id="0"/>
    </w:p>
    <w:sectPr w:rsidR="0031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6009"/>
    <w:multiLevelType w:val="hybridMultilevel"/>
    <w:tmpl w:val="B4E89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A3"/>
    <w:rsid w:val="00316236"/>
    <w:rsid w:val="0095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563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5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563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5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</dc:creator>
  <cp:keywords/>
  <dc:description/>
  <cp:lastModifiedBy>ббб</cp:lastModifiedBy>
  <cp:revision>1</cp:revision>
  <dcterms:created xsi:type="dcterms:W3CDTF">2021-02-26T15:02:00Z</dcterms:created>
  <dcterms:modified xsi:type="dcterms:W3CDTF">2021-02-26T15:02:00Z</dcterms:modified>
</cp:coreProperties>
</file>